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B0" w:rsidRDefault="000121B0" w:rsidP="000121B0">
      <w:pPr>
        <w:tabs>
          <w:tab w:val="left" w:leader="dot" w:pos="7655"/>
        </w:tabs>
        <w:spacing w:line="760" w:lineRule="atLeast"/>
        <w:jc w:val="center"/>
        <w:rPr>
          <w:rFonts w:cs="Yagut"/>
          <w:sz w:val="24"/>
          <w:szCs w:val="28"/>
          <w:rtl/>
        </w:rPr>
      </w:pPr>
      <w:r w:rsidRPr="00084FF5">
        <w:rPr>
          <w:noProof/>
          <w:sz w:val="40"/>
          <w:szCs w:val="40"/>
          <w:lang w:bidi="fa-IR"/>
        </w:rPr>
        <w:drawing>
          <wp:inline distT="0" distB="0" distL="0" distR="0" wp14:anchorId="2110C729" wp14:editId="1BB5276B">
            <wp:extent cx="4286250" cy="5876925"/>
            <wp:effectExtent l="19050" t="0" r="0" b="0"/>
            <wp:docPr id="5" name="Picture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Yagut"/>
          <w:sz w:val="24"/>
          <w:szCs w:val="28"/>
          <w:rtl/>
        </w:rPr>
        <w:br w:type="page"/>
      </w:r>
    </w:p>
    <w:p w:rsidR="000121B0" w:rsidRDefault="000121B0" w:rsidP="000121B0">
      <w:pPr>
        <w:tabs>
          <w:tab w:val="left" w:leader="dot" w:pos="7655"/>
        </w:tabs>
        <w:spacing w:line="760" w:lineRule="atLeast"/>
        <w:jc w:val="center"/>
        <w:rPr>
          <w:rFonts w:cs="Yagut"/>
          <w:sz w:val="24"/>
          <w:szCs w:val="28"/>
          <w:rtl/>
        </w:rPr>
      </w:pPr>
      <w:r>
        <w:rPr>
          <w:rFonts w:cs="Yagut"/>
          <w:noProof/>
          <w:sz w:val="24"/>
          <w:szCs w:val="28"/>
          <w:rtl/>
          <w:lang w:bidi="fa-IR"/>
        </w:rPr>
        <w:lastRenderedPageBreak/>
        <w:drawing>
          <wp:anchor distT="0" distB="0" distL="114300" distR="114300" simplePos="0" relativeHeight="251663360" behindDoc="0" locked="0" layoutInCell="0" allowOverlap="1" wp14:anchorId="178048FD" wp14:editId="2F7CDBA4">
            <wp:simplePos x="0" y="0"/>
            <wp:positionH relativeFrom="column">
              <wp:posOffset>2630115</wp:posOffset>
            </wp:positionH>
            <wp:positionV relativeFrom="paragraph">
              <wp:posOffset>-153560</wp:posOffset>
            </wp:positionV>
            <wp:extent cx="619125" cy="1043940"/>
            <wp:effectExtent l="0" t="0" r="9525" b="3810"/>
            <wp:wrapNone/>
            <wp:docPr id="2" name="Picture 2" descr="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A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1B0" w:rsidRDefault="000121B0" w:rsidP="000121B0">
      <w:pPr>
        <w:tabs>
          <w:tab w:val="left" w:leader="dot" w:pos="7655"/>
        </w:tabs>
        <w:spacing w:line="760" w:lineRule="atLeast"/>
        <w:jc w:val="center"/>
        <w:rPr>
          <w:rFonts w:cs="Yagut"/>
          <w:sz w:val="24"/>
          <w:szCs w:val="28"/>
          <w:rtl/>
        </w:rPr>
      </w:pPr>
      <w:r>
        <w:rPr>
          <w:rFonts w:cs="Yagut"/>
          <w:noProof/>
          <w:sz w:val="24"/>
          <w:szCs w:val="28"/>
          <w:rtl/>
          <w:lang w:bidi="fa-IR"/>
        </w:rPr>
        <mc:AlternateContent>
          <mc:Choice Requires="wps">
            <w:drawing>
              <wp:anchor distT="0" distB="0" distL="114300" distR="114300" simplePos="0" relativeHeight="251662336" behindDoc="0" locked="0" layoutInCell="0" allowOverlap="1" wp14:anchorId="6402F23A" wp14:editId="60137821">
                <wp:simplePos x="0" y="0"/>
                <wp:positionH relativeFrom="column">
                  <wp:posOffset>2331720</wp:posOffset>
                </wp:positionH>
                <wp:positionV relativeFrom="paragraph">
                  <wp:posOffset>8054340</wp:posOffset>
                </wp:positionV>
                <wp:extent cx="640080" cy="548640"/>
                <wp:effectExtent l="0" t="0" r="0" b="4445"/>
                <wp:wrapTight wrapText="bothSides">
                  <wp:wrapPolygon edited="0">
                    <wp:start x="-321" y="0"/>
                    <wp:lineTo x="-321" y="21600"/>
                    <wp:lineTo x="21921" y="21600"/>
                    <wp:lineTo x="21921" y="0"/>
                    <wp:lineTo x="-321"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B0" w:rsidRDefault="000121B0" w:rsidP="000121B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2F23A" id="_x0000_t202" coordsize="21600,21600" o:spt="202" path="m,l,21600r21600,l21600,xe">
                <v:stroke joinstyle="miter"/>
                <v:path gradientshapeok="t" o:connecttype="rect"/>
              </v:shapetype>
              <v:shape id="Text Box 1" o:spid="_x0000_s1026" type="#_x0000_t202" style="position:absolute;left:0;text-align:left;margin-left:183.6pt;margin-top:634.2pt;width:50.4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" o:allowincell="f" stroked="f">
                <v:textbox>
                  <w:txbxContent>
                    <w:p w:rsidR="000121B0" w:rsidRDefault="000121B0" w:rsidP="000121B0">
                      <w:pPr>
                        <w:rPr>
                          <w:rtl/>
                        </w:rPr>
                      </w:pPr>
                    </w:p>
                  </w:txbxContent>
                </v:textbox>
                <w10:wrap type="tight"/>
              </v:shape>
            </w:pict>
          </mc:Fallback>
        </mc:AlternateContent>
      </w:r>
    </w:p>
    <w:p w:rsidR="000121B0" w:rsidRDefault="000121B0" w:rsidP="000121B0">
      <w:pPr>
        <w:tabs>
          <w:tab w:val="left" w:leader="dot" w:pos="7655"/>
        </w:tabs>
        <w:spacing w:line="760" w:lineRule="atLeast"/>
        <w:jc w:val="center"/>
        <w:rPr>
          <w:rFonts w:cs="Titr"/>
          <w:rtl/>
        </w:rPr>
      </w:pPr>
      <w:r>
        <w:rPr>
          <w:rFonts w:cs="Titr"/>
          <w:rtl/>
        </w:rPr>
        <w:t>دانشگاه آزاد اسلامي واحد شهر ري</w:t>
      </w:r>
    </w:p>
    <w:p w:rsidR="000121B0" w:rsidRDefault="000121B0" w:rsidP="000121B0">
      <w:pPr>
        <w:tabs>
          <w:tab w:val="left" w:leader="dot" w:pos="7655"/>
        </w:tabs>
        <w:spacing w:line="760" w:lineRule="atLeast"/>
        <w:jc w:val="center"/>
        <w:rPr>
          <w:rFonts w:cs="Titr"/>
          <w:sz w:val="28"/>
          <w:szCs w:val="32"/>
          <w:rtl/>
        </w:rPr>
      </w:pPr>
      <w:r>
        <w:rPr>
          <w:rFonts w:cs="Titr"/>
          <w:sz w:val="28"/>
          <w:szCs w:val="32"/>
          <w:rtl/>
        </w:rPr>
        <w:t>پايان‌نامه رشته مهندسي نساجي (شيمي نساجي و علوم الياف)</w:t>
      </w:r>
    </w:p>
    <w:p w:rsidR="000121B0" w:rsidRDefault="000121B0" w:rsidP="000121B0">
      <w:pPr>
        <w:tabs>
          <w:tab w:val="left" w:leader="dot" w:pos="7655"/>
        </w:tabs>
        <w:spacing w:line="760" w:lineRule="atLeast"/>
        <w:jc w:val="center"/>
        <w:rPr>
          <w:rFonts w:cs="Titr"/>
          <w:sz w:val="24"/>
          <w:szCs w:val="28"/>
          <w:rtl/>
        </w:rPr>
      </w:pPr>
    </w:p>
    <w:p w:rsidR="000121B0" w:rsidRDefault="000121B0" w:rsidP="000121B0">
      <w:pPr>
        <w:tabs>
          <w:tab w:val="left" w:leader="dot" w:pos="7655"/>
        </w:tabs>
        <w:spacing w:line="760" w:lineRule="atLeast"/>
        <w:jc w:val="center"/>
        <w:rPr>
          <w:rFonts w:cs="Titr"/>
          <w:sz w:val="24"/>
          <w:szCs w:val="28"/>
          <w:rtl/>
        </w:rPr>
      </w:pPr>
    </w:p>
    <w:p w:rsidR="000121B0" w:rsidRDefault="000121B0" w:rsidP="000121B0">
      <w:pPr>
        <w:tabs>
          <w:tab w:val="left" w:leader="dot" w:pos="7655"/>
        </w:tabs>
        <w:spacing w:line="760" w:lineRule="atLeast"/>
        <w:jc w:val="center"/>
        <w:rPr>
          <w:rFonts w:cs="Titr"/>
          <w:sz w:val="28"/>
          <w:szCs w:val="32"/>
          <w:rtl/>
        </w:rPr>
      </w:pPr>
      <w:r>
        <w:rPr>
          <w:rFonts w:cs="Titr"/>
          <w:sz w:val="28"/>
          <w:szCs w:val="32"/>
          <w:rtl/>
        </w:rPr>
        <w:t>چرم مصنوعي و تأثير فرمولاسيون در خواص فيزيكي چرم به انضمام تست كدر شدن- بخار گرفتگي روي منسوجات و چرم</w:t>
      </w:r>
    </w:p>
    <w:p w:rsidR="000121B0" w:rsidRDefault="000121B0" w:rsidP="000121B0">
      <w:pPr>
        <w:tabs>
          <w:tab w:val="left" w:leader="dot" w:pos="7655"/>
        </w:tabs>
        <w:spacing w:line="760" w:lineRule="atLeast"/>
        <w:jc w:val="center"/>
        <w:rPr>
          <w:rFonts w:cs="Titr"/>
          <w:sz w:val="24"/>
          <w:szCs w:val="28"/>
          <w:rtl/>
        </w:rPr>
      </w:pPr>
    </w:p>
    <w:p w:rsidR="000121B0" w:rsidRDefault="000121B0" w:rsidP="000121B0">
      <w:pPr>
        <w:tabs>
          <w:tab w:val="left" w:leader="dot" w:pos="7655"/>
        </w:tabs>
        <w:spacing w:line="760" w:lineRule="atLeast"/>
        <w:jc w:val="center"/>
        <w:rPr>
          <w:rFonts w:cs="Titr"/>
          <w:sz w:val="28"/>
          <w:szCs w:val="32"/>
          <w:rtl/>
        </w:rPr>
      </w:pPr>
      <w:r>
        <w:rPr>
          <w:rFonts w:cs="Titr"/>
          <w:sz w:val="28"/>
          <w:szCs w:val="32"/>
          <w:rtl/>
        </w:rPr>
        <w:t xml:space="preserve">استاد راهنما: </w:t>
      </w:r>
    </w:p>
    <w:p w:rsidR="000121B0" w:rsidRDefault="000121B0" w:rsidP="000121B0">
      <w:pPr>
        <w:tabs>
          <w:tab w:val="left" w:leader="dot" w:pos="7655"/>
        </w:tabs>
        <w:spacing w:line="760" w:lineRule="atLeast"/>
        <w:jc w:val="center"/>
        <w:rPr>
          <w:rFonts w:cs="Titr"/>
          <w:sz w:val="24"/>
          <w:szCs w:val="28"/>
          <w:rtl/>
        </w:rPr>
      </w:pPr>
    </w:p>
    <w:p w:rsidR="000121B0" w:rsidRDefault="000121B0" w:rsidP="000121B0">
      <w:pPr>
        <w:tabs>
          <w:tab w:val="left" w:leader="dot" w:pos="7655"/>
        </w:tabs>
        <w:spacing w:line="760" w:lineRule="atLeast"/>
        <w:jc w:val="center"/>
        <w:rPr>
          <w:rFonts w:cs="Titr"/>
          <w:sz w:val="24"/>
          <w:szCs w:val="28"/>
          <w:rtl/>
        </w:rPr>
      </w:pPr>
    </w:p>
    <w:p w:rsidR="000121B0" w:rsidRDefault="000121B0" w:rsidP="000121B0">
      <w:pPr>
        <w:tabs>
          <w:tab w:val="left" w:leader="dot" w:pos="7655"/>
        </w:tabs>
        <w:spacing w:line="760" w:lineRule="atLeast"/>
        <w:jc w:val="center"/>
        <w:rPr>
          <w:rFonts w:cs="Titr"/>
          <w:sz w:val="28"/>
          <w:szCs w:val="32"/>
          <w:rtl/>
        </w:rPr>
      </w:pPr>
      <w:r>
        <w:rPr>
          <w:rFonts w:cs="Titr"/>
          <w:sz w:val="28"/>
          <w:szCs w:val="32"/>
          <w:rtl/>
        </w:rPr>
        <w:t>دانشجو:</w:t>
      </w:r>
    </w:p>
    <w:p w:rsidR="000121B0" w:rsidRDefault="000121B0" w:rsidP="000121B0">
      <w:pPr>
        <w:spacing w:line="760" w:lineRule="atLeast"/>
        <w:jc w:val="center"/>
        <w:rPr>
          <w:rFonts w:cs="Yagut"/>
          <w:b/>
          <w:bCs/>
          <w:sz w:val="24"/>
          <w:szCs w:val="32"/>
          <w:rtl/>
        </w:rPr>
      </w:pPr>
    </w:p>
    <w:p w:rsidR="000121B0" w:rsidRDefault="000121B0" w:rsidP="000121B0">
      <w:pPr>
        <w:spacing w:line="760" w:lineRule="atLeast"/>
        <w:jc w:val="center"/>
        <w:rPr>
          <w:rFonts w:cs="Yagut"/>
          <w:b/>
          <w:bCs/>
          <w:sz w:val="24"/>
          <w:szCs w:val="32"/>
          <w:rtl/>
        </w:rPr>
      </w:pPr>
    </w:p>
    <w:p w:rsidR="000121B0" w:rsidRDefault="000121B0" w:rsidP="000121B0">
      <w:pPr>
        <w:spacing w:line="760" w:lineRule="atLeast"/>
        <w:jc w:val="center"/>
        <w:rPr>
          <w:rFonts w:cs="Yagut"/>
          <w:b/>
          <w:bCs/>
          <w:sz w:val="24"/>
          <w:szCs w:val="32"/>
          <w:rtl/>
        </w:rPr>
      </w:pPr>
    </w:p>
    <w:p w:rsidR="000121B0" w:rsidRDefault="000121B0" w:rsidP="000121B0">
      <w:pPr>
        <w:spacing w:line="760" w:lineRule="atLeast"/>
        <w:jc w:val="center"/>
        <w:rPr>
          <w:rFonts w:cs="Yagut"/>
          <w:b/>
          <w:bCs/>
          <w:sz w:val="24"/>
          <w:szCs w:val="32"/>
          <w:rtl/>
        </w:rPr>
      </w:pPr>
    </w:p>
    <w:p w:rsidR="000121B0" w:rsidRDefault="000121B0" w:rsidP="000121B0">
      <w:pPr>
        <w:spacing w:line="760" w:lineRule="atLeast"/>
        <w:jc w:val="center"/>
        <w:rPr>
          <w:rFonts w:cs="Yagut"/>
          <w:b/>
          <w:bCs/>
          <w:sz w:val="24"/>
          <w:szCs w:val="32"/>
          <w:rtl/>
        </w:rPr>
      </w:pPr>
      <w:r>
        <w:rPr>
          <w:rFonts w:cs="Yagut"/>
          <w:b/>
          <w:bCs/>
          <w:sz w:val="24"/>
          <w:szCs w:val="32"/>
          <w:rtl/>
        </w:rPr>
        <w:lastRenderedPageBreak/>
        <w:t>فهرست مطالب</w:t>
      </w:r>
    </w:p>
    <w:p w:rsidR="000121B0" w:rsidRDefault="000121B0" w:rsidP="000121B0">
      <w:pPr>
        <w:spacing w:line="760" w:lineRule="atLeast"/>
        <w:jc w:val="center"/>
        <w:rPr>
          <w:rFonts w:cs="Yagut"/>
          <w:b/>
          <w:bCs/>
          <w:sz w:val="24"/>
          <w:szCs w:val="28"/>
          <w:rtl/>
        </w:rPr>
      </w:pPr>
      <w:r>
        <w:rPr>
          <w:rFonts w:cs="Yagut"/>
          <w:b/>
          <w:bCs/>
          <w:sz w:val="24"/>
          <w:szCs w:val="28"/>
          <w:rtl/>
        </w:rPr>
        <w:t>عنوان</w:t>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r>
      <w:r>
        <w:rPr>
          <w:rFonts w:cs="Yagut"/>
          <w:b/>
          <w:bCs/>
          <w:sz w:val="24"/>
          <w:szCs w:val="28"/>
          <w:rtl/>
        </w:rPr>
        <w:tab/>
        <w:t xml:space="preserve">            صفحه</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مقدمه (چكيده)</w:t>
      </w:r>
      <w:r>
        <w:rPr>
          <w:rFonts w:cs="Yagut"/>
          <w:sz w:val="24"/>
          <w:szCs w:val="28"/>
          <w:rtl/>
        </w:rPr>
        <w:tab/>
        <w:t>1</w:t>
      </w:r>
    </w:p>
    <w:p w:rsidR="000121B0" w:rsidRDefault="000121B0" w:rsidP="000121B0">
      <w:pPr>
        <w:tabs>
          <w:tab w:val="left" w:leader="dot" w:pos="7655"/>
        </w:tabs>
        <w:spacing w:line="760" w:lineRule="atLeast"/>
        <w:jc w:val="center"/>
        <w:rPr>
          <w:rFonts w:cs="Yagut"/>
          <w:b/>
          <w:bCs/>
          <w:sz w:val="24"/>
          <w:szCs w:val="28"/>
          <w:rtl/>
        </w:rPr>
      </w:pPr>
      <w:r>
        <w:rPr>
          <w:rFonts w:cs="Yagut"/>
          <w:b/>
          <w:bCs/>
          <w:sz w:val="24"/>
          <w:szCs w:val="28"/>
          <w:rtl/>
        </w:rPr>
        <w:t>- فصل اول (مباحث نظري)</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پلي‌وينيل كلرايد </w:t>
      </w:r>
      <w:r>
        <w:rPr>
          <w:rFonts w:cs="Yagut"/>
          <w:sz w:val="24"/>
          <w:szCs w:val="28"/>
        </w:rPr>
        <w:t>(</w:t>
      </w:r>
      <w:r>
        <w:rPr>
          <w:rFonts w:cs="Yagut"/>
          <w:sz w:val="22"/>
          <w:szCs w:val="26"/>
        </w:rPr>
        <w:t>P.V.C</w:t>
      </w:r>
      <w:r>
        <w:rPr>
          <w:rFonts w:cs="Yagut"/>
          <w:sz w:val="24"/>
          <w:szCs w:val="28"/>
        </w:rPr>
        <w:t>)</w:t>
      </w:r>
      <w:r>
        <w:rPr>
          <w:rFonts w:cs="Yagut"/>
          <w:sz w:val="24"/>
          <w:szCs w:val="28"/>
          <w:rtl/>
        </w:rPr>
        <w:tab/>
        <w:t>6</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PVC-NBR</w:t>
      </w:r>
      <w:r>
        <w:rPr>
          <w:rFonts w:cs="Yagut"/>
          <w:sz w:val="24"/>
          <w:szCs w:val="28"/>
          <w:rtl/>
        </w:rPr>
        <w:tab/>
        <w:t>10</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PVC-ACRYLIC</w:t>
      </w:r>
      <w:r>
        <w:rPr>
          <w:rFonts w:cs="Yagut"/>
          <w:sz w:val="24"/>
          <w:szCs w:val="28"/>
          <w:rtl/>
        </w:rPr>
        <w:tab/>
        <w:t>16</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PVC-ELATOMER</w:t>
      </w:r>
      <w:r>
        <w:rPr>
          <w:rFonts w:cs="Yagut"/>
          <w:sz w:val="24"/>
          <w:szCs w:val="28"/>
          <w:rtl/>
        </w:rPr>
        <w:tab/>
        <w:t>25</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PVC-POLYALKENE</w:t>
      </w:r>
      <w:r>
        <w:rPr>
          <w:rFonts w:cs="Yagut"/>
          <w:sz w:val="24"/>
          <w:szCs w:val="28"/>
          <w:rtl/>
        </w:rPr>
        <w:tab/>
        <w:t>27</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PVC-CPE, PVC-CSR</w:t>
      </w:r>
      <w:r>
        <w:rPr>
          <w:rFonts w:cs="Yagut"/>
          <w:sz w:val="24"/>
          <w:szCs w:val="28"/>
          <w:rtl/>
        </w:rPr>
        <w:tab/>
        <w:t>30</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w:t>
      </w:r>
      <w:r>
        <w:rPr>
          <w:rFonts w:cs="Yagut"/>
          <w:sz w:val="24"/>
          <w:szCs w:val="28"/>
        </w:rPr>
        <w:t>-poly urethane</w:t>
      </w:r>
      <w:r>
        <w:rPr>
          <w:rFonts w:cs="Yagut"/>
          <w:sz w:val="24"/>
          <w:szCs w:val="28"/>
          <w:rtl/>
        </w:rPr>
        <w:tab/>
        <w:t>37</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PVC-EVAC,PVC/EVAC-VC</w:t>
      </w:r>
      <w:r>
        <w:rPr>
          <w:rFonts w:cs="Yagut"/>
          <w:sz w:val="24"/>
          <w:szCs w:val="28"/>
          <w:rtl/>
        </w:rPr>
        <w:tab/>
        <w:t>39</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w:t>
      </w:r>
      <w:r>
        <w:rPr>
          <w:rFonts w:cs="Yagut"/>
          <w:b/>
          <w:bCs/>
        </w:rPr>
        <w:t>PVC-ABS</w:t>
      </w:r>
      <w:r>
        <w:rPr>
          <w:rFonts w:cs="Yagut"/>
          <w:sz w:val="24"/>
          <w:szCs w:val="28"/>
          <w:rtl/>
        </w:rPr>
        <w:tab/>
        <w:t>43</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مخلوط‌هاي رزين مهندسي و </w:t>
      </w:r>
      <w:r>
        <w:rPr>
          <w:rFonts w:cs="Yagut"/>
          <w:sz w:val="24"/>
          <w:szCs w:val="28"/>
        </w:rPr>
        <w:t>PVC</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آلياژ با </w:t>
      </w:r>
      <w:r>
        <w:rPr>
          <w:rFonts w:cs="Yagut"/>
          <w:sz w:val="24"/>
          <w:szCs w:val="28"/>
        </w:rPr>
        <w:t>PVC</w:t>
      </w:r>
      <w:r>
        <w:rPr>
          <w:rFonts w:cs="Yagut"/>
          <w:sz w:val="24"/>
          <w:szCs w:val="28"/>
          <w:rtl/>
        </w:rPr>
        <w:tab/>
        <w:t>48</w:t>
      </w:r>
    </w:p>
    <w:p w:rsidR="000121B0" w:rsidRDefault="000121B0" w:rsidP="000121B0">
      <w:pPr>
        <w:tabs>
          <w:tab w:val="left" w:leader="dot" w:pos="7655"/>
        </w:tabs>
        <w:spacing w:line="760" w:lineRule="atLeast"/>
        <w:jc w:val="center"/>
        <w:rPr>
          <w:rFonts w:cs="Yagut"/>
          <w:sz w:val="24"/>
          <w:szCs w:val="28"/>
          <w:rtl/>
        </w:rPr>
      </w:pPr>
      <w:r>
        <w:rPr>
          <w:rFonts w:cs="Yagut"/>
          <w:noProof/>
          <w:sz w:val="24"/>
          <w:szCs w:val="28"/>
          <w:rtl/>
          <w:lang w:bidi="fa-IR"/>
        </w:rPr>
        <mc:AlternateContent>
          <mc:Choice Requires="wps">
            <w:drawing>
              <wp:anchor distT="0" distB="0" distL="114300" distR="114300" simplePos="0" relativeHeight="251660288" behindDoc="0" locked="0" layoutInCell="0" allowOverlap="1">
                <wp:simplePos x="0" y="0"/>
                <wp:positionH relativeFrom="column">
                  <wp:posOffset>2423160</wp:posOffset>
                </wp:positionH>
                <wp:positionV relativeFrom="paragraph">
                  <wp:posOffset>848360</wp:posOffset>
                </wp:positionV>
                <wp:extent cx="457200" cy="457200"/>
                <wp:effectExtent l="3810" t="635" r="0" b="0"/>
                <wp:wrapTight wrapText="bothSides">
                  <wp:wrapPolygon edited="0">
                    <wp:start x="-450" y="0"/>
                    <wp:lineTo x="-450" y="21600"/>
                    <wp:lineTo x="22050" y="21600"/>
                    <wp:lineTo x="22050" y="0"/>
                    <wp:lineTo x="-45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1B0" w:rsidRDefault="000121B0" w:rsidP="000121B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0.8pt;margin-top:66.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" o:allowincell="f" stroked="f">
                <v:textbox>
                  <w:txbxContent>
                    <w:p w:rsidR="000121B0" w:rsidRDefault="000121B0" w:rsidP="000121B0">
                      <w:pPr>
                        <w:rPr>
                          <w:rtl/>
                        </w:rPr>
                      </w:pPr>
                    </w:p>
                  </w:txbxContent>
                </v:textbox>
                <w10:wrap type="tight"/>
              </v:shape>
            </w:pict>
          </mc:Fallback>
        </mc:AlternateContent>
      </w:r>
      <w:r>
        <w:rPr>
          <w:rFonts w:cs="Yagut"/>
          <w:sz w:val="24"/>
          <w:szCs w:val="28"/>
          <w:rtl/>
        </w:rPr>
        <w:t xml:space="preserve">آلياژ با </w:t>
      </w:r>
      <w:r>
        <w:rPr>
          <w:rFonts w:cs="Yagut"/>
          <w:sz w:val="24"/>
          <w:szCs w:val="28"/>
        </w:rPr>
        <w:t>COPO</w:t>
      </w:r>
      <w:r>
        <w:rPr>
          <w:rFonts w:cs="Yagut"/>
          <w:sz w:val="24"/>
          <w:szCs w:val="28"/>
          <w:rtl/>
        </w:rPr>
        <w:tab/>
        <w:t>49</w:t>
      </w:r>
    </w:p>
    <w:p w:rsidR="000121B0" w:rsidRDefault="000121B0" w:rsidP="000121B0">
      <w:pPr>
        <w:tabs>
          <w:tab w:val="left" w:leader="dot" w:pos="7655"/>
        </w:tabs>
        <w:spacing w:line="760" w:lineRule="atLeast"/>
        <w:jc w:val="center"/>
        <w:rPr>
          <w:rFonts w:cs="Yagut"/>
          <w:b/>
          <w:bCs/>
          <w:sz w:val="24"/>
          <w:szCs w:val="28"/>
          <w:rtl/>
        </w:rPr>
      </w:pP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lastRenderedPageBreak/>
        <w:t xml:space="preserve">آلياژ با </w:t>
      </w:r>
      <w:r>
        <w:rPr>
          <w:rFonts w:cs="Yagut"/>
          <w:sz w:val="24"/>
          <w:szCs w:val="28"/>
        </w:rPr>
        <w:t>PC</w:t>
      </w:r>
      <w:r>
        <w:rPr>
          <w:rFonts w:cs="Yagut"/>
          <w:sz w:val="24"/>
          <w:szCs w:val="28"/>
          <w:rtl/>
        </w:rPr>
        <w:tab/>
        <w:t>51</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آلياژ با </w:t>
      </w:r>
      <w:r>
        <w:rPr>
          <w:rFonts w:cs="Yagut"/>
          <w:sz w:val="24"/>
          <w:szCs w:val="28"/>
        </w:rPr>
        <w:t>POM</w:t>
      </w:r>
      <w:r>
        <w:rPr>
          <w:rFonts w:cs="Yagut"/>
          <w:sz w:val="24"/>
          <w:szCs w:val="28"/>
          <w:rtl/>
        </w:rPr>
        <w:tab/>
        <w:t>52</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آلياژ با </w:t>
      </w:r>
      <w:r>
        <w:rPr>
          <w:rFonts w:cs="Yagut"/>
          <w:sz w:val="24"/>
          <w:szCs w:val="28"/>
        </w:rPr>
        <w:t>PI</w:t>
      </w:r>
      <w:r>
        <w:rPr>
          <w:rFonts w:cs="Yagut"/>
          <w:sz w:val="24"/>
          <w:szCs w:val="28"/>
          <w:rtl/>
        </w:rPr>
        <w:tab/>
        <w:t>52</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آلياژ با </w:t>
      </w:r>
      <w:r>
        <w:rPr>
          <w:rFonts w:cs="Yagut"/>
          <w:sz w:val="24"/>
          <w:szCs w:val="28"/>
        </w:rPr>
        <w:t>PVP</w:t>
      </w:r>
      <w:r>
        <w:rPr>
          <w:rFonts w:cs="Yagut"/>
          <w:sz w:val="24"/>
          <w:szCs w:val="28"/>
          <w:rtl/>
        </w:rPr>
        <w:tab/>
        <w:t>54</w:t>
      </w:r>
    </w:p>
    <w:p w:rsidR="000121B0" w:rsidRDefault="000121B0" w:rsidP="000121B0">
      <w:pPr>
        <w:tabs>
          <w:tab w:val="left" w:leader="dot" w:pos="7655"/>
        </w:tabs>
        <w:spacing w:line="760" w:lineRule="atLeast"/>
        <w:jc w:val="center"/>
        <w:rPr>
          <w:rFonts w:cs="Yagut"/>
          <w:sz w:val="24"/>
          <w:szCs w:val="28"/>
          <w:rtl/>
        </w:rPr>
      </w:pPr>
      <w:r>
        <w:rPr>
          <w:rFonts w:cs="Yagut"/>
          <w:b/>
          <w:bCs/>
          <w:sz w:val="24"/>
          <w:szCs w:val="28"/>
          <w:rtl/>
        </w:rPr>
        <w:t xml:space="preserve">- </w:t>
      </w:r>
      <w:r>
        <w:rPr>
          <w:rFonts w:cs="Yagut"/>
          <w:b/>
          <w:bCs/>
          <w:sz w:val="24"/>
          <w:szCs w:val="28"/>
        </w:rPr>
        <w:t>Reasons for benefits and problems of blending</w:t>
      </w:r>
      <w:r>
        <w:rPr>
          <w:rFonts w:cs="Yagut"/>
          <w:sz w:val="24"/>
          <w:szCs w:val="28"/>
          <w:rtl/>
        </w:rPr>
        <w:tab/>
        <w:t>55</w:t>
      </w:r>
    </w:p>
    <w:p w:rsidR="000121B0" w:rsidRDefault="000121B0" w:rsidP="000121B0">
      <w:pPr>
        <w:tabs>
          <w:tab w:val="left" w:leader="dot" w:pos="7655"/>
        </w:tabs>
        <w:spacing w:line="760" w:lineRule="atLeast"/>
        <w:jc w:val="center"/>
        <w:rPr>
          <w:rFonts w:cs="Yagut"/>
          <w:b/>
          <w:bCs/>
          <w:sz w:val="24"/>
          <w:szCs w:val="28"/>
          <w:rtl/>
        </w:rPr>
      </w:pPr>
      <w:r>
        <w:rPr>
          <w:rFonts w:cs="Yagut"/>
          <w:b/>
          <w:bCs/>
          <w:sz w:val="24"/>
          <w:szCs w:val="28"/>
          <w:rtl/>
        </w:rPr>
        <w:t>- فصل دوم (مباحث عملي)</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يك فوم از چه اجزائي تشكيل شده است؟</w:t>
      </w:r>
      <w:r>
        <w:rPr>
          <w:rFonts w:cs="Yagut"/>
          <w:sz w:val="24"/>
          <w:szCs w:val="28"/>
          <w:rtl/>
        </w:rPr>
        <w:tab/>
        <w:t>59</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عناوين آزمايشات صورت گرفته روي فوم</w:t>
      </w:r>
      <w:r>
        <w:rPr>
          <w:rFonts w:cs="Yagut"/>
          <w:sz w:val="24"/>
          <w:szCs w:val="28"/>
          <w:rtl/>
        </w:rPr>
        <w:tab/>
        <w:t>59</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آزمايش اول (اگر افزايش مواد فوم‌از با پارامترهاي فوم </w:t>
      </w:r>
      <w:r>
        <w:rPr>
          <w:rFonts w:cs="Yagut"/>
          <w:sz w:val="24"/>
          <w:szCs w:val="28"/>
        </w:rPr>
        <w:t>Dop= 65gr</w:t>
      </w:r>
      <w:r>
        <w:rPr>
          <w:rFonts w:cs="Yagut"/>
          <w:sz w:val="24"/>
          <w:szCs w:val="28"/>
          <w:rtl/>
        </w:rPr>
        <w:t>)</w:t>
      </w:r>
      <w:r>
        <w:rPr>
          <w:rFonts w:cs="Yagut"/>
          <w:sz w:val="24"/>
          <w:szCs w:val="28"/>
          <w:rtl/>
        </w:rPr>
        <w:tab/>
        <w:t>61</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آزمايش دوم (اثر افزايش </w:t>
      </w:r>
      <w:r>
        <w:rPr>
          <w:rFonts w:cs="Yagut"/>
          <w:sz w:val="24"/>
          <w:szCs w:val="28"/>
        </w:rPr>
        <w:t>Dop</w:t>
      </w:r>
      <w:r>
        <w:rPr>
          <w:rFonts w:cs="Yagut"/>
          <w:sz w:val="24"/>
          <w:szCs w:val="28"/>
          <w:rtl/>
        </w:rPr>
        <w:t xml:space="preserve"> بر پارامترهاي فوم)</w:t>
      </w:r>
      <w:r>
        <w:rPr>
          <w:rFonts w:cs="Yagut"/>
          <w:sz w:val="24"/>
          <w:szCs w:val="28"/>
          <w:rtl/>
        </w:rPr>
        <w:tab/>
        <w:t>62</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آزمايش سوم (اثر افزايش مواد فوم‌از بر پارامترهاي فوم </w:t>
      </w:r>
      <w:r>
        <w:rPr>
          <w:rFonts w:cs="Yagut"/>
          <w:sz w:val="24"/>
          <w:szCs w:val="28"/>
        </w:rPr>
        <w:t>Dop= 85 gr</w:t>
      </w:r>
      <w:r>
        <w:rPr>
          <w:rFonts w:cs="Yagut"/>
          <w:sz w:val="24"/>
          <w:szCs w:val="28"/>
          <w:rtl/>
        </w:rPr>
        <w:t>)</w:t>
      </w:r>
      <w:r>
        <w:rPr>
          <w:rFonts w:cs="Yagut"/>
          <w:sz w:val="24"/>
          <w:szCs w:val="28"/>
          <w:rtl/>
        </w:rPr>
        <w:tab/>
        <w:t>62</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آزمايش چهارم (اثر افزايش كربنات كلسيم بر پارامترهاي فوم)</w:t>
      </w:r>
      <w:r>
        <w:rPr>
          <w:rFonts w:cs="Yagut"/>
          <w:sz w:val="24"/>
          <w:szCs w:val="28"/>
          <w:rtl/>
        </w:rPr>
        <w:tab/>
        <w:t>63</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 xml:space="preserve">آزمايش پنجم (اثر افزايش </w:t>
      </w:r>
      <w:r>
        <w:rPr>
          <w:rFonts w:cs="Yagut"/>
          <w:sz w:val="24"/>
          <w:szCs w:val="28"/>
        </w:rPr>
        <w:t>ASUA</w:t>
      </w:r>
      <w:r>
        <w:rPr>
          <w:rFonts w:cs="Yagut"/>
          <w:sz w:val="24"/>
          <w:szCs w:val="28"/>
          <w:rtl/>
        </w:rPr>
        <w:t xml:space="preserve"> بر پارامترهاي فوم)</w:t>
      </w:r>
      <w:r>
        <w:rPr>
          <w:rFonts w:cs="Yagut"/>
          <w:sz w:val="24"/>
          <w:szCs w:val="28"/>
          <w:rtl/>
        </w:rPr>
        <w:tab/>
        <w:t>64</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فرمول ماده فوم‌از و درصد تركيبات آن</w:t>
      </w:r>
      <w:r>
        <w:rPr>
          <w:rFonts w:cs="Yagut"/>
          <w:sz w:val="24"/>
          <w:szCs w:val="28"/>
          <w:rtl/>
        </w:rPr>
        <w:tab/>
        <w:t>64</w:t>
      </w:r>
    </w:p>
    <w:p w:rsidR="000121B0" w:rsidRDefault="000121B0" w:rsidP="000121B0">
      <w:pPr>
        <w:tabs>
          <w:tab w:val="left" w:leader="dot" w:pos="7655"/>
        </w:tabs>
        <w:spacing w:line="760" w:lineRule="atLeast"/>
        <w:jc w:val="center"/>
        <w:rPr>
          <w:rFonts w:cs="Yagut"/>
          <w:b/>
          <w:bCs/>
          <w:sz w:val="24"/>
          <w:szCs w:val="28"/>
          <w:rtl/>
        </w:rPr>
      </w:pPr>
      <w:r>
        <w:rPr>
          <w:rFonts w:cs="Yagut"/>
          <w:b/>
          <w:bCs/>
          <w:sz w:val="24"/>
          <w:szCs w:val="28"/>
          <w:rtl/>
        </w:rPr>
        <w:t xml:space="preserve">- فصل سوم (تست كدر شدن- بخارگرفتگي </w:t>
      </w:r>
      <w:r>
        <w:rPr>
          <w:rFonts w:cs="Yagut"/>
          <w:b/>
          <w:bCs/>
          <w:sz w:val="24"/>
          <w:szCs w:val="28"/>
        </w:rPr>
        <w:t>(fogging)</w:t>
      </w:r>
      <w:r>
        <w:rPr>
          <w:rFonts w:cs="Yagut"/>
          <w:b/>
          <w:bCs/>
          <w:sz w:val="24"/>
          <w:szCs w:val="28"/>
          <w:rtl/>
        </w:rPr>
        <w:t xml:space="preserve"> روي منسوجات و چرم</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موضوع و زمينه كاربرد</w:t>
      </w:r>
      <w:r>
        <w:rPr>
          <w:rFonts w:cs="Yagut"/>
          <w:sz w:val="24"/>
          <w:szCs w:val="28"/>
          <w:rtl/>
        </w:rPr>
        <w:tab/>
        <w:t>66</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مبناي آزمايش</w:t>
      </w:r>
      <w:r>
        <w:rPr>
          <w:rFonts w:cs="Yagut"/>
          <w:sz w:val="24"/>
          <w:szCs w:val="28"/>
          <w:rtl/>
        </w:rPr>
        <w:tab/>
        <w:t>66</w:t>
      </w:r>
    </w:p>
    <w:p w:rsidR="000121B0" w:rsidRDefault="000121B0" w:rsidP="000121B0">
      <w:pPr>
        <w:tabs>
          <w:tab w:val="left" w:leader="dot" w:pos="7655"/>
        </w:tabs>
        <w:spacing w:line="760" w:lineRule="atLeast"/>
        <w:jc w:val="center"/>
        <w:rPr>
          <w:rFonts w:cs="Yagut"/>
          <w:b/>
          <w:bCs/>
          <w:sz w:val="24"/>
          <w:szCs w:val="28"/>
          <w:rtl/>
        </w:rPr>
      </w:pPr>
    </w:p>
    <w:p w:rsidR="000121B0" w:rsidRDefault="000121B0" w:rsidP="000121B0">
      <w:pPr>
        <w:tabs>
          <w:tab w:val="left" w:leader="dot" w:pos="7655"/>
        </w:tabs>
        <w:spacing w:line="760" w:lineRule="atLeast"/>
        <w:rPr>
          <w:rFonts w:cs="Yagut"/>
          <w:sz w:val="24"/>
          <w:szCs w:val="28"/>
          <w:rtl/>
        </w:rPr>
      </w:pPr>
      <w:r>
        <w:rPr>
          <w:rFonts w:cs="Yagut"/>
          <w:sz w:val="24"/>
          <w:szCs w:val="28"/>
          <w:rtl/>
        </w:rPr>
        <w:t>تعريف عبارات و علائم</w:t>
      </w:r>
      <w:r>
        <w:rPr>
          <w:rFonts w:cs="Yagut"/>
          <w:sz w:val="24"/>
          <w:szCs w:val="28"/>
          <w:rtl/>
        </w:rPr>
        <w:tab/>
        <w:t>67</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تجهيزات و شناساگرها</w:t>
      </w:r>
      <w:r>
        <w:rPr>
          <w:rFonts w:cs="Yagut"/>
          <w:sz w:val="24"/>
          <w:szCs w:val="28"/>
          <w:rtl/>
        </w:rPr>
        <w:tab/>
        <w:t>67</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آماده‌سازي نمونه‌ها</w:t>
      </w:r>
      <w:r>
        <w:rPr>
          <w:rFonts w:cs="Yagut"/>
          <w:sz w:val="24"/>
          <w:szCs w:val="28"/>
          <w:rtl/>
        </w:rPr>
        <w:tab/>
        <w:t>72</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روش انجام آزمايش</w:t>
      </w:r>
      <w:r>
        <w:rPr>
          <w:rFonts w:cs="Yagut"/>
          <w:sz w:val="24"/>
          <w:szCs w:val="28"/>
          <w:rtl/>
        </w:rPr>
        <w:tab/>
        <w:t>73</w:t>
      </w:r>
    </w:p>
    <w:p w:rsidR="000121B0" w:rsidRDefault="000121B0" w:rsidP="000121B0">
      <w:pPr>
        <w:tabs>
          <w:tab w:val="left" w:leader="dot" w:pos="7655"/>
        </w:tabs>
        <w:spacing w:line="760" w:lineRule="atLeast"/>
        <w:jc w:val="center"/>
        <w:rPr>
          <w:rFonts w:cs="Yagut"/>
          <w:sz w:val="24"/>
          <w:szCs w:val="28"/>
          <w:rtl/>
        </w:rPr>
      </w:pPr>
      <w:r>
        <w:rPr>
          <w:rFonts w:cs="Yagut"/>
          <w:sz w:val="24"/>
          <w:szCs w:val="28"/>
          <w:rtl/>
        </w:rPr>
        <w:t>تشريح نتايج</w:t>
      </w:r>
      <w:r>
        <w:rPr>
          <w:rFonts w:cs="Yagut"/>
          <w:sz w:val="24"/>
          <w:szCs w:val="28"/>
          <w:rtl/>
        </w:rPr>
        <w:tab/>
        <w:t>79</w:t>
      </w:r>
    </w:p>
    <w:p w:rsidR="000121B0" w:rsidRDefault="000121B0" w:rsidP="000121B0">
      <w:pPr>
        <w:tabs>
          <w:tab w:val="left" w:leader="dot" w:pos="7655"/>
        </w:tabs>
        <w:spacing w:line="760" w:lineRule="atLeast"/>
        <w:jc w:val="center"/>
        <w:rPr>
          <w:rFonts w:cs="Yagut"/>
          <w:sz w:val="24"/>
          <w:szCs w:val="28"/>
          <w:rtl/>
          <w:lang w:bidi="fa-IR"/>
        </w:rPr>
      </w:pPr>
      <w:r>
        <w:rPr>
          <w:rFonts w:cs="Yagut"/>
          <w:sz w:val="24"/>
          <w:szCs w:val="28"/>
          <w:rtl/>
        </w:rPr>
        <w:t>گزارش آزمايش</w:t>
      </w:r>
      <w:r>
        <w:rPr>
          <w:rFonts w:cs="Yagut"/>
          <w:sz w:val="24"/>
          <w:szCs w:val="28"/>
          <w:rtl/>
        </w:rPr>
        <w:tab/>
        <w:t>83</w:t>
      </w: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0121B0">
      <w:pPr>
        <w:tabs>
          <w:tab w:val="left" w:leader="dot" w:pos="7655"/>
        </w:tabs>
        <w:spacing w:line="760" w:lineRule="atLeast"/>
        <w:jc w:val="center"/>
        <w:rPr>
          <w:rFonts w:cs="Yagut"/>
          <w:sz w:val="24"/>
          <w:szCs w:val="28"/>
          <w:rtl/>
          <w:lang w:bidi="fa-IR"/>
        </w:rPr>
      </w:pPr>
    </w:p>
    <w:p w:rsidR="009E5D0D" w:rsidRDefault="009E5D0D" w:rsidP="009E5D0D">
      <w:pPr>
        <w:spacing w:line="760" w:lineRule="exact"/>
        <w:jc w:val="lowKashida"/>
        <w:rPr>
          <w:rFonts w:cs="Yagut"/>
          <w:b/>
          <w:bCs/>
          <w:szCs w:val="28"/>
        </w:rPr>
      </w:pPr>
      <w:r>
        <w:rPr>
          <w:rFonts w:cs="Yagut" w:hint="cs"/>
          <w:b/>
          <w:bCs/>
          <w:szCs w:val="28"/>
          <w:rtl/>
        </w:rPr>
        <w:lastRenderedPageBreak/>
        <w:t>مقدمه:</w:t>
      </w:r>
    </w:p>
    <w:p w:rsidR="009E5D0D" w:rsidRDefault="009E5D0D" w:rsidP="009E5D0D">
      <w:pPr>
        <w:spacing w:line="760" w:lineRule="exact"/>
        <w:jc w:val="lowKashida"/>
        <w:rPr>
          <w:rFonts w:cs="Yagut" w:hint="cs"/>
          <w:szCs w:val="28"/>
          <w:rtl/>
        </w:rPr>
      </w:pPr>
      <w:r>
        <w:rPr>
          <w:rFonts w:cs="Yagut" w:hint="cs"/>
          <w:szCs w:val="28"/>
          <w:rtl/>
        </w:rPr>
        <w:t>همانطور كه مي‌دانيم چربهاي مصنوعي برخلاف چرم‌هاي طبيعي كه پس از دباغي كردن پوست گوسفند تهيه مي‌گردند از مواد پليمري كه سنجش اعظم آن را پلي‌وينيل كلرايد تشكيل مي‌دهد تشكيل يافته‌اند.</w:t>
      </w:r>
    </w:p>
    <w:p w:rsidR="009E5D0D" w:rsidRDefault="009E5D0D" w:rsidP="009E5D0D">
      <w:pPr>
        <w:spacing w:line="760" w:lineRule="exact"/>
        <w:jc w:val="lowKashida"/>
        <w:rPr>
          <w:rFonts w:cs="Yagut" w:hint="cs"/>
          <w:sz w:val="24"/>
          <w:szCs w:val="28"/>
          <w:rtl/>
        </w:rPr>
      </w:pPr>
      <w:r>
        <w:rPr>
          <w:rFonts w:cs="Yagut" w:hint="cs"/>
          <w:szCs w:val="28"/>
          <w:rtl/>
        </w:rPr>
        <w:t xml:space="preserve">پلي‌وينيل كلرايد </w:t>
      </w:r>
      <w:r>
        <w:rPr>
          <w:rFonts w:cs="Yagut"/>
          <w:sz w:val="24"/>
          <w:szCs w:val="28"/>
        </w:rPr>
        <w:t>(P.V.C)</w:t>
      </w:r>
      <w:r>
        <w:rPr>
          <w:rFonts w:cs="Yagut" w:hint="cs"/>
          <w:sz w:val="24"/>
          <w:szCs w:val="28"/>
          <w:rtl/>
        </w:rPr>
        <w:t xml:space="preserve"> در سال 1835 در يك تحقيق آزمايشگاهي شناخته شد. اما به دليل اقتصادي يك قرن بود در دهه 1920 وقتي كه صنعت پلاستيك پيشرفت كرد شناخته شد. با وجود اين پلاستيك‌هاي با وزن مولكولي پائين باعث مهاجرت آنها به سطح و سپس تبخير آنها مي‌شد. اين اتلاف خود باعث شكنندگي مي‌شد كه براي رفع اين مشكل سطح </w:t>
      </w:r>
      <w:r>
        <w:rPr>
          <w:rFonts w:cs="Yagut"/>
          <w:sz w:val="24"/>
          <w:szCs w:val="28"/>
        </w:rPr>
        <w:t>P.V.C</w:t>
      </w:r>
      <w:r>
        <w:rPr>
          <w:rFonts w:cs="Yagut" w:hint="cs"/>
          <w:sz w:val="24"/>
          <w:szCs w:val="28"/>
          <w:rtl/>
        </w:rPr>
        <w:t xml:space="preserve"> قالب‌ريزي شده را چرب مي‌كند كه بويي شبيه پلاستي سايزر (نرم كننده) داشت و باعث رونيامدن مشتري‌ها به آن مي‌شد. ايجاد حالت پلاستيكي بوسيله مخلوط كردن </w:t>
      </w:r>
      <w:r>
        <w:rPr>
          <w:rFonts w:cs="Yagut"/>
          <w:sz w:val="24"/>
          <w:szCs w:val="28"/>
        </w:rPr>
        <w:t>P.V.C</w:t>
      </w:r>
      <w:r>
        <w:rPr>
          <w:rFonts w:cs="Yagut" w:hint="cs"/>
          <w:sz w:val="24"/>
          <w:szCs w:val="28"/>
          <w:rtl/>
        </w:rPr>
        <w:t xml:space="preserve"> با مواد پليمري به زودي معلوم كرد كه بهترين پاسخ به اين مشكل است.</w:t>
      </w:r>
    </w:p>
    <w:p w:rsidR="009E5D0D" w:rsidRDefault="009E5D0D" w:rsidP="009E5D0D">
      <w:pPr>
        <w:spacing w:line="760" w:lineRule="exact"/>
        <w:jc w:val="lowKashida"/>
        <w:rPr>
          <w:rFonts w:cs="Yagut" w:hint="cs"/>
          <w:sz w:val="24"/>
          <w:szCs w:val="28"/>
          <w:rtl/>
        </w:rPr>
      </w:pPr>
      <w:r>
        <w:rPr>
          <w:rFonts w:cs="Yagut" w:hint="cs"/>
          <w:sz w:val="24"/>
          <w:szCs w:val="28"/>
          <w:rtl/>
        </w:rPr>
        <w:t xml:space="preserve">مواد مخلوطي با </w:t>
      </w:r>
      <w:r>
        <w:rPr>
          <w:rFonts w:cs="Yagut"/>
          <w:sz w:val="24"/>
          <w:szCs w:val="28"/>
        </w:rPr>
        <w:t>P.V.C</w:t>
      </w:r>
      <w:r>
        <w:rPr>
          <w:rFonts w:cs="Yagut" w:hint="cs"/>
          <w:sz w:val="24"/>
          <w:szCs w:val="28"/>
          <w:rtl/>
        </w:rPr>
        <w:t xml:space="preserve"> در دهه 1920 معرفي شدند. در سال 1928 اولين اختراعاتي كه ثبت شد ماده ته‌نشين شده بوسيله </w:t>
      </w:r>
      <w:r>
        <w:rPr>
          <w:rFonts w:cs="Yagut"/>
          <w:sz w:val="24"/>
          <w:szCs w:val="28"/>
        </w:rPr>
        <w:t>I.G.Farbenindustrie</w:t>
      </w:r>
      <w:r>
        <w:rPr>
          <w:rFonts w:cs="Yagut" w:hint="cs"/>
          <w:sz w:val="24"/>
          <w:szCs w:val="28"/>
          <w:rtl/>
        </w:rPr>
        <w:t xml:space="preserve"> و كربيد و كربنهاي شيميايي براي مخلوط لاتكس </w:t>
      </w:r>
      <w:r>
        <w:rPr>
          <w:rFonts w:cs="Yagut"/>
          <w:sz w:val="24"/>
          <w:szCs w:val="28"/>
        </w:rPr>
        <w:t>PVC</w:t>
      </w:r>
      <w:r>
        <w:rPr>
          <w:rFonts w:cs="Yagut" w:hint="cs"/>
          <w:sz w:val="24"/>
          <w:szCs w:val="28"/>
          <w:rtl/>
        </w:rPr>
        <w:t xml:space="preserve"> با پلي‌وينيل استات </w:t>
      </w:r>
      <w:r>
        <w:rPr>
          <w:rFonts w:cs="Yagut"/>
          <w:sz w:val="24"/>
          <w:szCs w:val="28"/>
        </w:rPr>
        <w:t>(PVAC)</w:t>
      </w:r>
      <w:r>
        <w:rPr>
          <w:rFonts w:cs="Yagut" w:hint="cs"/>
          <w:sz w:val="24"/>
          <w:szCs w:val="28"/>
          <w:rtl/>
        </w:rPr>
        <w:t xml:space="preserve"> و پلي‌وينيل كلرايد- </w:t>
      </w:r>
      <w:r>
        <w:rPr>
          <w:rFonts w:cs="Yagut"/>
          <w:sz w:val="24"/>
          <w:szCs w:val="28"/>
        </w:rPr>
        <w:t>CO</w:t>
      </w:r>
      <w:r>
        <w:rPr>
          <w:rFonts w:cs="Yagut" w:hint="cs"/>
          <w:sz w:val="24"/>
          <w:szCs w:val="28"/>
          <w:rtl/>
        </w:rPr>
        <w:t xml:space="preserve">- وينيل استات) </w:t>
      </w:r>
      <w:r>
        <w:rPr>
          <w:rFonts w:cs="Yagut"/>
          <w:sz w:val="24"/>
          <w:szCs w:val="28"/>
        </w:rPr>
        <w:t>PVCAC</w:t>
      </w:r>
      <w:r>
        <w:rPr>
          <w:rFonts w:cs="Yagut" w:hint="cs"/>
          <w:sz w:val="24"/>
          <w:szCs w:val="28"/>
          <w:rtl/>
        </w:rPr>
        <w:t xml:space="preserve"> با 80 تا 95 درصد وزن </w:t>
      </w:r>
      <w:r>
        <w:rPr>
          <w:rFonts w:cs="Yagut"/>
          <w:sz w:val="24"/>
          <w:szCs w:val="28"/>
        </w:rPr>
        <w:t>VC</w:t>
      </w:r>
      <w:r>
        <w:rPr>
          <w:rFonts w:cs="Yagut" w:hint="cs"/>
          <w:sz w:val="24"/>
          <w:szCs w:val="28"/>
          <w:rtl/>
        </w:rPr>
        <w:t xml:space="preserve"> بود. اين مخلوط عايق رطوبتي به عنوان جانشين چرم استفاده مي‌شد.</w:t>
      </w:r>
    </w:p>
    <w:p w:rsidR="009E5D0D" w:rsidRDefault="009E5D0D" w:rsidP="009E5D0D">
      <w:pPr>
        <w:spacing w:line="760" w:lineRule="exact"/>
        <w:jc w:val="lowKashida"/>
        <w:rPr>
          <w:rFonts w:cs="Yagut" w:hint="cs"/>
          <w:sz w:val="24"/>
          <w:szCs w:val="28"/>
          <w:rtl/>
        </w:rPr>
      </w:pPr>
      <w:r>
        <w:rPr>
          <w:rFonts w:cs="Yagut"/>
          <w:sz w:val="24"/>
          <w:szCs w:val="28"/>
        </w:rPr>
        <w:t>(Voss &amp; Dickhansen, 1930, 1933, 1934, 1936, 1935)</w:t>
      </w:r>
      <w:r>
        <w:rPr>
          <w:rFonts w:cs="Yagut" w:hint="cs"/>
          <w:sz w:val="24"/>
          <w:szCs w:val="28"/>
          <w:rtl/>
        </w:rPr>
        <w:t xml:space="preserve"> اين اولين استفاده از پليمر جهت سازگار كنندگي بود.</w:t>
      </w:r>
    </w:p>
    <w:p w:rsidR="009E5D0D" w:rsidRDefault="009E5D0D" w:rsidP="009E5D0D">
      <w:pPr>
        <w:spacing w:line="760" w:lineRule="exact"/>
        <w:jc w:val="lowKashida"/>
        <w:rPr>
          <w:rFonts w:cs="Yagut" w:hint="cs"/>
          <w:sz w:val="24"/>
          <w:szCs w:val="28"/>
          <w:rtl/>
        </w:rPr>
      </w:pPr>
      <w:r>
        <w:rPr>
          <w:rFonts w:cs="Yagut" w:hint="cs"/>
          <w:sz w:val="24"/>
          <w:szCs w:val="28"/>
          <w:rtl/>
        </w:rPr>
        <w:lastRenderedPageBreak/>
        <w:t xml:space="preserve">ماده اوليه لوله </w:t>
      </w:r>
      <w:r>
        <w:rPr>
          <w:rFonts w:cs="Yagut"/>
          <w:sz w:val="24"/>
          <w:szCs w:val="28"/>
        </w:rPr>
        <w:t>P.V.C</w:t>
      </w:r>
      <w:r>
        <w:rPr>
          <w:rFonts w:cs="Yagut" w:hint="cs"/>
          <w:sz w:val="24"/>
          <w:szCs w:val="28"/>
          <w:rtl/>
        </w:rPr>
        <w:t xml:space="preserve"> را از موادي با نام تجاري </w:t>
      </w:r>
      <w:r>
        <w:rPr>
          <w:rFonts w:cs="Yagut"/>
          <w:sz w:val="24"/>
          <w:szCs w:val="28"/>
        </w:rPr>
        <w:t>Vinolit</w:t>
      </w:r>
      <w:r>
        <w:rPr>
          <w:rFonts w:cs="Yagut" w:hint="cs"/>
          <w:sz w:val="24"/>
          <w:szCs w:val="28"/>
          <w:rtl/>
        </w:rPr>
        <w:t xml:space="preserve"> كه محصول شركت آلمان است تهيه مي‌كنند (شركت شاهين پلاستيك) سپس اين پودر </w:t>
      </w:r>
      <w:r>
        <w:rPr>
          <w:rFonts w:cs="Yagut"/>
          <w:sz w:val="24"/>
          <w:szCs w:val="28"/>
        </w:rPr>
        <w:t>Vinolit</w:t>
      </w:r>
      <w:r>
        <w:rPr>
          <w:rFonts w:cs="Yagut" w:hint="cs"/>
          <w:sz w:val="24"/>
          <w:szCs w:val="28"/>
          <w:rtl/>
        </w:rPr>
        <w:t xml:space="preserve"> را با روغني به نام </w:t>
      </w:r>
      <w:r>
        <w:rPr>
          <w:rFonts w:cs="Yagut"/>
          <w:sz w:val="24"/>
          <w:szCs w:val="28"/>
        </w:rPr>
        <w:t>DOP</w:t>
      </w:r>
      <w:r>
        <w:rPr>
          <w:rFonts w:cs="Yagut" w:hint="cs"/>
          <w:sz w:val="24"/>
          <w:szCs w:val="28"/>
          <w:rtl/>
        </w:rPr>
        <w:t xml:space="preserve"> كه مخفف (دي اتيل هگزيل فتالات) است مخلوط مي‌نمايند و سپس توسط پره‌هايي آنها را </w:t>
      </w:r>
      <w:r>
        <w:rPr>
          <w:rFonts w:cs="Yagut"/>
          <w:sz w:val="24"/>
          <w:szCs w:val="28"/>
        </w:rPr>
        <w:t>Mix</w:t>
      </w:r>
      <w:r>
        <w:rPr>
          <w:rFonts w:cs="Yagut" w:hint="cs"/>
          <w:sz w:val="24"/>
          <w:szCs w:val="28"/>
          <w:rtl/>
        </w:rPr>
        <w:t xml:space="preserve"> مي‌كنند. محصول در بشكه‌هاي بزرگ و به شكل خميري مانند درمي‌آيد در اينجا مي‌توان براساس سفارش مشتري رنگ مورد دلخواه را اضافه نمود. پس از اضافه كردن محلول رنگي دوباره محلول را هم مي‌زنند و سپس در بشكه‌هايي نگهداري و سريعاً (حدوداً تا نيم ساعت) استفاده مي‌نمايند.</w:t>
      </w:r>
    </w:p>
    <w:p w:rsidR="009E5D0D" w:rsidRDefault="009E5D0D" w:rsidP="009E5D0D">
      <w:pPr>
        <w:spacing w:line="760" w:lineRule="exact"/>
        <w:jc w:val="lowKashida"/>
        <w:rPr>
          <w:rFonts w:cs="Yagut" w:hint="cs"/>
          <w:sz w:val="24"/>
          <w:szCs w:val="28"/>
          <w:rtl/>
        </w:rPr>
      </w:pPr>
      <w:r>
        <w:rPr>
          <w:rFonts w:cs="Yagut" w:hint="cs"/>
          <w:sz w:val="24"/>
          <w:szCs w:val="28"/>
          <w:rtl/>
        </w:rPr>
        <w:t xml:space="preserve">نحوه توليد چرم مصنوعي بدين شكل است كه از كاغذي به نام كاغذ ماموت به عنوان زمينه‌اي كه محلول فوق را روي آن قرار دهند استفاده مي‌شود- علت نامگذاري اين كاغذ بدين منظور است كه كلمه ماموت به معناي فيل و به علت چين و چروكهاي روي پوست فيل و تشابه آن با طرح‌هاي كاغذ فوق مي‌باشد- كاغذ ماموت پس از خريداري از زير غلتك‌هايي عبور كرده تا كاملاً صاف شود (چين و چروكهاي فيلي روي كاغذ باقي است) سپس پس از عبور از چند غلتك و صاف شدن سطح كاغذ به زير يك سيني كه محلول رنگ و مواد پليمري است هدايت مي‌شود نحوه كار بدين شكل است كه مواد مخلوطي پليمري درون بشكه توسط دستگاه مكش </w:t>
      </w:r>
      <w:r>
        <w:rPr>
          <w:rFonts w:cs="Yagut"/>
          <w:sz w:val="24"/>
          <w:szCs w:val="28"/>
        </w:rPr>
        <w:t>(Suction)</w:t>
      </w:r>
      <w:r>
        <w:rPr>
          <w:rFonts w:cs="Yagut" w:hint="cs"/>
          <w:sz w:val="24"/>
          <w:szCs w:val="28"/>
          <w:rtl/>
        </w:rPr>
        <w:t xml:space="preserve"> كشيده و روي اين سيني روان مي‌شود. سپس بوسيله يك تيغه در پشت اين سيني مواد پليمري به صورت يك لايه روي كاغذ ماموت پهن مي‌گردد (كاغذ ماموت از زير اين سيني عبور مي‌كند و سيني داراي سوراخ‌هايي براي عبور مواد پليمري و انتقال آن روي كاغذ مي‌باشد.)</w:t>
      </w:r>
    </w:p>
    <w:p w:rsidR="009E5D0D" w:rsidRDefault="009E5D0D" w:rsidP="009E5D0D">
      <w:pPr>
        <w:spacing w:line="760" w:lineRule="exact"/>
        <w:jc w:val="lowKashida"/>
        <w:rPr>
          <w:rFonts w:cs="Yagut" w:hint="cs"/>
          <w:sz w:val="24"/>
          <w:szCs w:val="28"/>
          <w:rtl/>
        </w:rPr>
      </w:pPr>
      <w:r>
        <w:rPr>
          <w:rFonts w:cs="Yagut" w:hint="cs"/>
          <w:sz w:val="24"/>
          <w:szCs w:val="28"/>
          <w:rtl/>
        </w:rPr>
        <w:lastRenderedPageBreak/>
        <w:t xml:space="preserve">پس از عبور از اين مرحله يك لايه مواد پليمري روي كاغذ روان شده كه وارد يك دستگاه پخت هيتر (استنتر) مي‌شود دماي اين هيتر حدوداً 170 درجه سانتيگراد است كه توسط روغن داغ مي‌شود اين استنتر داراي 8 شبكه و 2 </w:t>
      </w:r>
      <w:r>
        <w:rPr>
          <w:rFonts w:cs="Yagut"/>
          <w:sz w:val="24"/>
          <w:szCs w:val="28"/>
        </w:rPr>
        <w:t>Zoon</w:t>
      </w:r>
      <w:r>
        <w:rPr>
          <w:rFonts w:cs="Yagut" w:hint="cs"/>
          <w:sz w:val="24"/>
          <w:szCs w:val="28"/>
          <w:rtl/>
        </w:rPr>
        <w:t xml:space="preserve"> تنظيم مي‌باشد.</w:t>
      </w:r>
    </w:p>
    <w:p w:rsidR="009E5D0D" w:rsidRDefault="009E5D0D" w:rsidP="009E5D0D">
      <w:pPr>
        <w:spacing w:line="760" w:lineRule="exact"/>
        <w:jc w:val="lowKashida"/>
        <w:rPr>
          <w:rFonts w:cs="Yagut" w:hint="cs"/>
          <w:sz w:val="24"/>
          <w:szCs w:val="28"/>
          <w:rtl/>
        </w:rPr>
      </w:pPr>
      <w:r>
        <w:rPr>
          <w:rFonts w:cs="Yagut" w:hint="cs"/>
          <w:sz w:val="24"/>
          <w:szCs w:val="28"/>
          <w:rtl/>
        </w:rPr>
        <w:t xml:space="preserve">پس از عبور از استنتر دوم يك لايه ديگر مواد پليمري به مواد قبلي اضافه و وارد هيتر دوم مي‌شود در اينجا هم اين هيتر داراي 8 شبكه و 2 </w:t>
      </w:r>
      <w:r>
        <w:rPr>
          <w:rFonts w:cs="Yagut"/>
          <w:sz w:val="24"/>
          <w:szCs w:val="28"/>
        </w:rPr>
        <w:t>Zoon</w:t>
      </w:r>
      <w:r>
        <w:rPr>
          <w:rFonts w:cs="Yagut" w:hint="cs"/>
          <w:sz w:val="24"/>
          <w:szCs w:val="28"/>
          <w:rtl/>
        </w:rPr>
        <w:t xml:space="preserve"> تنظيم است و نهايتاًدر مرحله سوم براساس سفارش مشتري مي‌تواند يك لايه پارچه تريكو نيز به پشت چرم اضافه شده و لايه سوم پليمر به مواد قبلي اضافه ‌شوند- و در هيتر آخر كه داراي 20 شبكه و 4 </w:t>
      </w:r>
      <w:r>
        <w:rPr>
          <w:rFonts w:cs="Yagut"/>
          <w:sz w:val="24"/>
          <w:szCs w:val="28"/>
        </w:rPr>
        <w:t>Zoon</w:t>
      </w:r>
      <w:r>
        <w:rPr>
          <w:rFonts w:cs="Yagut" w:hint="cs"/>
          <w:sz w:val="24"/>
          <w:szCs w:val="28"/>
          <w:rtl/>
        </w:rPr>
        <w:t xml:space="preserve"> و شير تنظيم است مي‌شود- سپس چرم پس از عبور از هيتر تثبيت انتهايي خارج و بوسيله غلتك </w:t>
      </w:r>
      <w:r>
        <w:rPr>
          <w:rFonts w:cs="Yagut"/>
          <w:sz w:val="24"/>
          <w:szCs w:val="28"/>
        </w:rPr>
        <w:t>Calender</w:t>
      </w:r>
      <w:r>
        <w:rPr>
          <w:rFonts w:cs="Yagut" w:hint="cs"/>
          <w:sz w:val="24"/>
          <w:szCs w:val="28"/>
          <w:rtl/>
        </w:rPr>
        <w:t xml:space="preserve"> خنك مي‌شود. در انتهاي كار يك غلتك جدا كننده براي جدا كردن كاغذ ماموت و چرم تشكيل شده وجود دارد كه طرحهاي موجود در كاغذ ماموت را به پشت كار درحقيقت روي كار ما در آينده خواهد بود انتقال داده است و ظاهري زيبا و مشابه چرم طبيعي را به چرم خواهد داد.</w:t>
      </w:r>
    </w:p>
    <w:p w:rsidR="009E5D0D" w:rsidRDefault="009E5D0D" w:rsidP="009E5D0D">
      <w:pPr>
        <w:spacing w:line="760" w:lineRule="exact"/>
        <w:jc w:val="lowKashida"/>
        <w:rPr>
          <w:rFonts w:cs="Yagut" w:hint="cs"/>
          <w:sz w:val="24"/>
          <w:szCs w:val="28"/>
          <w:rtl/>
        </w:rPr>
      </w:pPr>
      <w:r>
        <w:rPr>
          <w:rFonts w:cs="Yagut" w:hint="cs"/>
          <w:sz w:val="24"/>
          <w:szCs w:val="28"/>
          <w:rtl/>
        </w:rPr>
        <w:t xml:space="preserve">همانطور كه قبلاً گفتم در زمان تهيه خمير پليمري از رنگ براساس سفارش مشتري استفاده كه اين همان رنگ‌هاي چاپي بوده و معمولاً از حلالهايي مثل </w:t>
      </w:r>
      <w:r>
        <w:rPr>
          <w:rFonts w:cs="Yagut"/>
          <w:sz w:val="24"/>
          <w:szCs w:val="28"/>
        </w:rPr>
        <w:t>Mek</w:t>
      </w:r>
      <w:r>
        <w:rPr>
          <w:rFonts w:cs="Yagut" w:hint="cs"/>
          <w:sz w:val="24"/>
          <w:szCs w:val="28"/>
          <w:rtl/>
        </w:rPr>
        <w:t xml:space="preserve"> كه عبارت است </w:t>
      </w:r>
      <w:r>
        <w:rPr>
          <w:rFonts w:cs="Yagut"/>
          <w:sz w:val="24"/>
          <w:szCs w:val="28"/>
        </w:rPr>
        <w:t>(Methil Ethil Keton)</w:t>
      </w:r>
      <w:r>
        <w:rPr>
          <w:rFonts w:cs="Yagut" w:hint="cs"/>
          <w:sz w:val="24"/>
          <w:szCs w:val="28"/>
          <w:rtl/>
        </w:rPr>
        <w:t xml:space="preserve"> وسيكوهگزانون و تولوئن استفاده مي‌شود.</w:t>
      </w:r>
    </w:p>
    <w:p w:rsidR="009E5D0D" w:rsidRDefault="009E5D0D" w:rsidP="009E5D0D">
      <w:pPr>
        <w:spacing w:line="760" w:lineRule="exact"/>
        <w:jc w:val="lowKashida"/>
        <w:rPr>
          <w:rFonts w:cs="Yagut" w:hint="cs"/>
          <w:sz w:val="24"/>
          <w:szCs w:val="28"/>
          <w:rtl/>
        </w:rPr>
      </w:pPr>
      <w:r>
        <w:rPr>
          <w:rFonts w:cs="Yagut" w:hint="cs"/>
          <w:sz w:val="24"/>
          <w:szCs w:val="28"/>
          <w:rtl/>
        </w:rPr>
        <w:t>براي فشار نياوردن رولها از عصايي استفاده شده تا رولها روي يكديگر فشار نياورند و از انتها، رولها جمع و به سالن كنترل كيفي براي انجام آزمايشات ارسال مي‌گردند.</w:t>
      </w:r>
    </w:p>
    <w:p w:rsidR="009E5D0D" w:rsidRDefault="009E5D0D" w:rsidP="009E5D0D">
      <w:pPr>
        <w:spacing w:line="760" w:lineRule="exact"/>
        <w:jc w:val="lowKashida"/>
        <w:rPr>
          <w:rFonts w:cs="Yagut" w:hint="cs"/>
          <w:sz w:val="24"/>
          <w:szCs w:val="28"/>
          <w:rtl/>
        </w:rPr>
      </w:pPr>
      <w:r>
        <w:rPr>
          <w:rFonts w:cs="Yagut" w:hint="cs"/>
          <w:sz w:val="24"/>
          <w:szCs w:val="28"/>
          <w:rtl/>
        </w:rPr>
        <w:t>حال به منظور كار عملي كاربردي موارد ذيل پيشنهاد مي‌گردد:</w:t>
      </w:r>
    </w:p>
    <w:p w:rsidR="009E5D0D" w:rsidRDefault="009E5D0D" w:rsidP="009E5D0D">
      <w:pPr>
        <w:numPr>
          <w:ilvl w:val="0"/>
          <w:numId w:val="1"/>
        </w:numPr>
        <w:spacing w:line="760" w:lineRule="exact"/>
        <w:jc w:val="lowKashida"/>
        <w:rPr>
          <w:rFonts w:cs="Yagut" w:hint="cs"/>
          <w:sz w:val="24"/>
          <w:szCs w:val="28"/>
          <w:rtl/>
        </w:rPr>
      </w:pPr>
      <w:r>
        <w:rPr>
          <w:rFonts w:cs="Yagut" w:hint="cs"/>
          <w:sz w:val="24"/>
          <w:szCs w:val="28"/>
          <w:rtl/>
        </w:rPr>
        <w:lastRenderedPageBreak/>
        <w:t>تأثير افزايش مواد فوم‌زا بر پارامترهاي فوم.</w:t>
      </w:r>
    </w:p>
    <w:p w:rsidR="009E5D0D" w:rsidRDefault="009E5D0D" w:rsidP="009E5D0D">
      <w:pPr>
        <w:numPr>
          <w:ilvl w:val="0"/>
          <w:numId w:val="1"/>
        </w:numPr>
        <w:spacing w:line="760" w:lineRule="exact"/>
        <w:jc w:val="lowKashida"/>
        <w:rPr>
          <w:rFonts w:cs="Yagut" w:hint="cs"/>
          <w:sz w:val="24"/>
          <w:szCs w:val="28"/>
          <w:rtl/>
        </w:rPr>
      </w:pPr>
      <w:r>
        <w:rPr>
          <w:rFonts w:cs="Yagut" w:hint="cs"/>
          <w:sz w:val="24"/>
          <w:szCs w:val="28"/>
          <w:rtl/>
        </w:rPr>
        <w:t xml:space="preserve">تأثير افزايش </w:t>
      </w:r>
      <w:r>
        <w:rPr>
          <w:rFonts w:cs="Yagut"/>
          <w:sz w:val="24"/>
          <w:szCs w:val="28"/>
        </w:rPr>
        <w:t>DOP</w:t>
      </w:r>
      <w:r>
        <w:rPr>
          <w:rFonts w:cs="Yagut" w:hint="cs"/>
          <w:sz w:val="24"/>
          <w:szCs w:val="28"/>
          <w:rtl/>
        </w:rPr>
        <w:t xml:space="preserve"> (نرم كننده) بر پارامترهاي فوم.</w:t>
      </w:r>
    </w:p>
    <w:p w:rsidR="009E5D0D" w:rsidRDefault="009E5D0D" w:rsidP="009E5D0D">
      <w:pPr>
        <w:numPr>
          <w:ilvl w:val="0"/>
          <w:numId w:val="1"/>
        </w:numPr>
        <w:spacing w:line="760" w:lineRule="exact"/>
        <w:jc w:val="lowKashida"/>
        <w:rPr>
          <w:rFonts w:cs="Yagut" w:hint="cs"/>
          <w:sz w:val="24"/>
          <w:szCs w:val="28"/>
          <w:rtl/>
        </w:rPr>
      </w:pPr>
      <w:r>
        <w:rPr>
          <w:rFonts w:cs="Yagut" w:hint="cs"/>
          <w:sz w:val="24"/>
          <w:szCs w:val="28"/>
          <w:rtl/>
        </w:rPr>
        <w:t>تأثير افزايش كربنات كلسيم بر پارامترهاي فوم.</w:t>
      </w:r>
    </w:p>
    <w:p w:rsidR="009E5D0D" w:rsidRDefault="009E5D0D" w:rsidP="009E5D0D">
      <w:pPr>
        <w:numPr>
          <w:ilvl w:val="0"/>
          <w:numId w:val="1"/>
        </w:numPr>
        <w:spacing w:line="760" w:lineRule="exact"/>
        <w:jc w:val="lowKashida"/>
        <w:rPr>
          <w:rFonts w:cs="Yagut" w:hint="cs"/>
          <w:sz w:val="24"/>
          <w:szCs w:val="28"/>
          <w:rtl/>
        </w:rPr>
      </w:pPr>
      <w:r>
        <w:rPr>
          <w:rFonts w:cs="Yagut" w:hint="cs"/>
          <w:sz w:val="24"/>
          <w:szCs w:val="28"/>
          <w:rtl/>
        </w:rPr>
        <w:t xml:space="preserve">تأثير افزايش </w:t>
      </w:r>
      <w:r>
        <w:rPr>
          <w:rFonts w:cs="Yagut"/>
          <w:sz w:val="24"/>
          <w:szCs w:val="28"/>
        </w:rPr>
        <w:t>ASUA</w:t>
      </w:r>
      <w:r>
        <w:rPr>
          <w:rFonts w:cs="Yagut" w:hint="cs"/>
          <w:sz w:val="24"/>
          <w:szCs w:val="28"/>
          <w:rtl/>
        </w:rPr>
        <w:t xml:space="preserve"> بر پارامترهاي فوم.</w:t>
      </w:r>
    </w:p>
    <w:p w:rsidR="009E5D0D" w:rsidRDefault="009E5D0D" w:rsidP="009E5D0D">
      <w:pPr>
        <w:tabs>
          <w:tab w:val="left" w:leader="dot" w:pos="7655"/>
        </w:tabs>
        <w:spacing w:line="760" w:lineRule="atLeast"/>
        <w:rPr>
          <w:rFonts w:cs="Yagut" w:hint="cs"/>
          <w:sz w:val="24"/>
          <w:szCs w:val="28"/>
          <w:rtl/>
          <w:lang w:bidi="fa-IR"/>
        </w:rPr>
      </w:pPr>
      <w:bookmarkStart w:id="0" w:name="_GoBack"/>
      <w:bookmarkEnd w:id="0"/>
    </w:p>
    <w:p w:rsidR="00EC7054" w:rsidRDefault="00EC7054" w:rsidP="000121B0">
      <w:pPr>
        <w:jc w:val="center"/>
        <w:rPr>
          <w:rtl/>
          <w:lang w:bidi="fa-IR"/>
        </w:rPr>
      </w:pPr>
    </w:p>
    <w:sectPr w:rsidR="00EC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30503"/>
    <w:multiLevelType w:val="singleLevel"/>
    <w:tmpl w:val="06AAE94C"/>
    <w:lvl w:ilvl="0">
      <w:start w:val="1"/>
      <w:numFmt w:val="decimal"/>
      <w:lvlText w:val="%1-"/>
      <w:lvlJc w:val="left"/>
      <w:pPr>
        <w:tabs>
          <w:tab w:val="num" w:pos="360"/>
        </w:tabs>
        <w:ind w:left="360" w:hanging="360"/>
      </w:pPr>
      <w:rPr>
        <w:sz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6D"/>
    <w:rsid w:val="000121B0"/>
    <w:rsid w:val="009E5D0D"/>
    <w:rsid w:val="00DF516D"/>
    <w:rsid w:val="00EC7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3A82"/>
  <w15:chartTrackingRefBased/>
  <w15:docId w15:val="{0D06E73F-54B5-45A8-97DE-E882A05F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1B0"/>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2016-08-17T10:35:00Z</dcterms:created>
  <dcterms:modified xsi:type="dcterms:W3CDTF">2016-08-17T10:41:00Z</dcterms:modified>
</cp:coreProperties>
</file>